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附件4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Hlk115189221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2022年“领航杯”江苏省信息化教学优质课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大赛暨应用研讨会承办方及酒店联系方式</w:t>
      </w:r>
      <w:bookmarkEnd w:id="0"/>
    </w:p>
    <w:p>
      <w:pPr>
        <w:widowControl/>
        <w:spacing w:after="160"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after="16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1.淮安生态文化旅游区沁春路幼儿园（淮安生态文化旅游区沁春路3号） 联系人：王老师，联系电话：18852386264；</w:t>
      </w:r>
    </w:p>
    <w:p>
      <w:pPr>
        <w:widowControl/>
        <w:spacing w:after="16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2.淮安生态文化旅游区沁春路小学（淮安生态文化旅游区沁春路9号） 联系人：孙老师，联系电话：15162924012；</w:t>
      </w:r>
    </w:p>
    <w:p>
      <w:pPr>
        <w:widowControl/>
        <w:spacing w:after="16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3.淮安生态文化旅游区第二开明中学（淮安生态文化旅游区丹山路88号） 联系人：刘老师，联系电话：19816295778；</w:t>
      </w:r>
    </w:p>
    <w:p>
      <w:pPr>
        <w:widowControl/>
        <w:spacing w:after="16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4.维也纳国际酒店（淮安新城店，淮安市生态文旅区通源路1号） 联系人：陈经理，联系电话：18005235726；</w:t>
      </w:r>
    </w:p>
    <w:p>
      <w:pPr>
        <w:widowControl/>
        <w:spacing w:after="16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5.</w:t>
      </w:r>
      <w:bookmarkStart w:id="1" w:name="_Hlk115086438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国联奥体明都酒店</w:t>
      </w:r>
      <w:bookmarkEnd w:id="1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（淮安市生态文旅区通甫路9号，淮安体育中心内） 联系人：钱经理，联系电话：18105238886；</w:t>
      </w:r>
    </w:p>
    <w:p>
      <w:pPr>
        <w:widowControl/>
        <w:spacing w:after="16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6.淮安市电化教育馆联系人：唐慧，联系电话：18962089652。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ZDMyNmY2YTk2ZDQ4ZTdiZWJiYWVmOWMwMWVmZjkifQ=="/>
  </w:docVars>
  <w:rsids>
    <w:rsidRoot w:val="38C90159"/>
    <w:rsid w:val="38C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2022-09-29T09:33:00Z</dcterms:created>
  <dc:creator>宋东亚</dc:creator>
  <cp:lastModifiedBy>宋东亚</cp:lastModifiedBy>
  <dcterms:modified xsi:type="dcterms:W3CDTF">2022-09-29T09:33:37Z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FB3711A3684943ABA68A199621967342</vt:lpwstr>
  </property>
</Properties>
</file>